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C63729" w14:textId="77777777" w:rsidR="00983890" w:rsidRPr="00983890" w:rsidRDefault="00983890" w:rsidP="00983890">
      <w:pPr>
        <w:spacing w:before="100" w:beforeAutospacing="1" w:after="100" w:afterAutospacing="1" w:line="240" w:lineRule="auto"/>
        <w:outlineLvl w:val="0"/>
        <w:rPr>
          <w:rFonts w:ascii="Times New Roman" w:eastAsia="Times New Roman" w:hAnsi="Times New Roman" w:cs="Times New Roman"/>
          <w:b/>
          <w:bCs/>
          <w:kern w:val="36"/>
          <w:sz w:val="48"/>
          <w:szCs w:val="48"/>
          <w:lang w:eastAsia="en-GB"/>
          <w14:ligatures w14:val="none"/>
        </w:rPr>
      </w:pPr>
      <w:r w:rsidRPr="00983890">
        <w:rPr>
          <w:rFonts w:ascii="Times New Roman" w:eastAsia="Times New Roman" w:hAnsi="Times New Roman" w:cs="Times New Roman"/>
          <w:b/>
          <w:bCs/>
          <w:kern w:val="36"/>
          <w:sz w:val="48"/>
          <w:szCs w:val="48"/>
          <w:lang w:eastAsia="en-GB"/>
          <w14:ligatures w14:val="none"/>
        </w:rPr>
        <w:t xml:space="preserve">Significant proposals to enhance pensions mark a major step in supporting clergy well-being </w:t>
      </w:r>
    </w:p>
    <w:p w14:paraId="673F2291" w14:textId="77777777" w:rsidR="00983890" w:rsidRPr="00983890" w:rsidRDefault="00983890" w:rsidP="00983890">
      <w:pPr>
        <w:spacing w:before="100" w:beforeAutospacing="1" w:after="100" w:afterAutospacing="1" w:line="240" w:lineRule="auto"/>
        <w:rPr>
          <w:rFonts w:ascii="Times New Roman" w:eastAsia="Times New Roman" w:hAnsi="Times New Roman" w:cs="Times New Roman"/>
          <w:kern w:val="0"/>
          <w:lang w:eastAsia="en-GB"/>
          <w14:ligatures w14:val="none"/>
        </w:rPr>
      </w:pPr>
      <w:r w:rsidRPr="00983890">
        <w:rPr>
          <w:rFonts w:ascii="Times New Roman" w:eastAsia="Times New Roman" w:hAnsi="Times New Roman" w:cs="Times New Roman"/>
          <w:kern w:val="0"/>
          <w:lang w:eastAsia="en-GB"/>
          <w14:ligatures w14:val="none"/>
        </w:rPr>
        <w:t>22/05/2025</w:t>
      </w:r>
    </w:p>
    <w:p w14:paraId="7C1E0C7C" w14:textId="77777777" w:rsidR="00983890" w:rsidRPr="00983890" w:rsidRDefault="00983890" w:rsidP="00983890">
      <w:pPr>
        <w:spacing w:before="100" w:beforeAutospacing="1" w:after="100" w:afterAutospacing="1" w:line="240" w:lineRule="auto"/>
        <w:rPr>
          <w:rFonts w:ascii="Times New Roman" w:eastAsia="Times New Roman" w:hAnsi="Times New Roman" w:cs="Times New Roman"/>
          <w:kern w:val="0"/>
          <w:lang w:eastAsia="en-GB"/>
          <w14:ligatures w14:val="none"/>
        </w:rPr>
      </w:pPr>
      <w:r w:rsidRPr="00983890">
        <w:rPr>
          <w:rFonts w:ascii="Times New Roman" w:eastAsia="Times New Roman" w:hAnsi="Times New Roman" w:cs="Times New Roman"/>
          <w:kern w:val="0"/>
          <w:lang w:eastAsia="en-GB"/>
          <w14:ligatures w14:val="none"/>
        </w:rPr>
        <w:t>A major step in a significant package of proposals for clergy well-being is announced today, which if implemented will increase future pension benefits for existing and future pensioners.</w:t>
      </w:r>
    </w:p>
    <w:p w14:paraId="27D1DBE5" w14:textId="77777777" w:rsidR="00983890" w:rsidRPr="00983890" w:rsidRDefault="00983890" w:rsidP="00983890">
      <w:pPr>
        <w:spacing w:before="100" w:beforeAutospacing="1" w:after="100" w:afterAutospacing="1" w:line="240" w:lineRule="auto"/>
        <w:rPr>
          <w:rFonts w:ascii="Times New Roman" w:eastAsia="Times New Roman" w:hAnsi="Times New Roman" w:cs="Times New Roman"/>
          <w:kern w:val="0"/>
          <w:lang w:eastAsia="en-GB"/>
          <w14:ligatures w14:val="none"/>
        </w:rPr>
      </w:pPr>
      <w:r w:rsidRPr="00983890">
        <w:rPr>
          <w:rFonts w:ascii="Times New Roman" w:eastAsia="Times New Roman" w:hAnsi="Times New Roman" w:cs="Times New Roman"/>
          <w:kern w:val="0"/>
          <w:lang w:eastAsia="en-GB"/>
          <w14:ligatures w14:val="none"/>
        </w:rPr>
        <w:t>The improvements are being proposed by the Archbishops’ Council, based on analysis by the Church of England Pensions Board. They include restoring the target pension level to two-thirds of pensionable stipend, coupled with an increase to pensions that have come into payment since 2011. General Synod will be asked to consider these proposals, which will require changes to the scheme rules, this July, with potential implementation after April 2026.</w:t>
      </w:r>
    </w:p>
    <w:p w14:paraId="38EDBAEE" w14:textId="77777777" w:rsidR="00983890" w:rsidRPr="00983890" w:rsidRDefault="00983890" w:rsidP="00983890">
      <w:pPr>
        <w:spacing w:before="100" w:beforeAutospacing="1" w:after="100" w:afterAutospacing="1" w:line="240" w:lineRule="auto"/>
        <w:rPr>
          <w:rFonts w:ascii="Times New Roman" w:eastAsia="Times New Roman" w:hAnsi="Times New Roman" w:cs="Times New Roman"/>
          <w:kern w:val="0"/>
          <w:lang w:eastAsia="en-GB"/>
          <w14:ligatures w14:val="none"/>
        </w:rPr>
      </w:pPr>
      <w:r w:rsidRPr="00983890">
        <w:rPr>
          <w:rFonts w:ascii="Times New Roman" w:eastAsia="Times New Roman" w:hAnsi="Times New Roman" w:cs="Times New Roman"/>
          <w:kern w:val="0"/>
          <w:lang w:eastAsia="en-GB"/>
          <w14:ligatures w14:val="none"/>
        </w:rPr>
        <w:t>Further work is also underway to increase support and choice for clergy retirement housing, including measures to help clergy get on the housing ladder during stipendiary ministry. There is also ongoing work on proposals to increase stipends and significantly improve the maintenance support for ordinands. The detail of these additional measures will be announced in the coming weeks.</w:t>
      </w:r>
    </w:p>
    <w:p w14:paraId="13291507" w14:textId="77777777" w:rsidR="00983890" w:rsidRPr="00983890" w:rsidRDefault="00983890" w:rsidP="00983890">
      <w:pPr>
        <w:spacing w:before="100" w:beforeAutospacing="1" w:after="100" w:afterAutospacing="1" w:line="240" w:lineRule="auto"/>
        <w:rPr>
          <w:rFonts w:ascii="Times New Roman" w:eastAsia="Times New Roman" w:hAnsi="Times New Roman" w:cs="Times New Roman"/>
          <w:kern w:val="0"/>
          <w:lang w:eastAsia="en-GB"/>
          <w14:ligatures w14:val="none"/>
        </w:rPr>
      </w:pPr>
      <w:r w:rsidRPr="00983890">
        <w:rPr>
          <w:rFonts w:ascii="Times New Roman" w:eastAsia="Times New Roman" w:hAnsi="Times New Roman" w:cs="Times New Roman"/>
          <w:b/>
          <w:bCs/>
          <w:kern w:val="0"/>
          <w:lang w:eastAsia="en-GB"/>
          <w14:ligatures w14:val="none"/>
        </w:rPr>
        <w:t>Pensions improvements</w:t>
      </w:r>
    </w:p>
    <w:p w14:paraId="2A187BD8" w14:textId="77777777" w:rsidR="00983890" w:rsidRPr="00983890" w:rsidRDefault="00983890" w:rsidP="00983890">
      <w:pPr>
        <w:spacing w:before="100" w:beforeAutospacing="1" w:after="100" w:afterAutospacing="1" w:line="240" w:lineRule="auto"/>
        <w:rPr>
          <w:rFonts w:ascii="Times New Roman" w:eastAsia="Times New Roman" w:hAnsi="Times New Roman" w:cs="Times New Roman"/>
          <w:kern w:val="0"/>
          <w:lang w:eastAsia="en-GB"/>
          <w14:ligatures w14:val="none"/>
        </w:rPr>
      </w:pPr>
      <w:r w:rsidRPr="00983890">
        <w:rPr>
          <w:rFonts w:ascii="Times New Roman" w:eastAsia="Times New Roman" w:hAnsi="Times New Roman" w:cs="Times New Roman"/>
          <w:kern w:val="0"/>
          <w:lang w:eastAsia="en-GB"/>
          <w14:ligatures w14:val="none"/>
        </w:rPr>
        <w:t>The Archbishops’ Council, drawing on analysis prepared by the Church of England Pension Board, is bringing the proposed improvements to the Church of England Funded Pensions Scheme (CEFPS) to Synod in July, following the February 2024 General Synod motion.</w:t>
      </w:r>
    </w:p>
    <w:p w14:paraId="0853E031" w14:textId="77777777" w:rsidR="00983890" w:rsidRPr="00983890" w:rsidRDefault="00983890" w:rsidP="00983890">
      <w:pPr>
        <w:spacing w:before="100" w:beforeAutospacing="1" w:after="100" w:afterAutospacing="1" w:line="240" w:lineRule="auto"/>
        <w:rPr>
          <w:rFonts w:ascii="Times New Roman" w:eastAsia="Times New Roman" w:hAnsi="Times New Roman" w:cs="Times New Roman"/>
          <w:kern w:val="0"/>
          <w:lang w:eastAsia="en-GB"/>
          <w14:ligatures w14:val="none"/>
        </w:rPr>
      </w:pPr>
      <w:r w:rsidRPr="00983890">
        <w:rPr>
          <w:rFonts w:ascii="Times New Roman" w:eastAsia="Times New Roman" w:hAnsi="Times New Roman" w:cs="Times New Roman"/>
          <w:kern w:val="0"/>
          <w:lang w:eastAsia="en-GB"/>
          <w14:ligatures w14:val="none"/>
        </w:rPr>
        <w:t>The proposals aim significantly to enhance retirement security of clergy, restoring pension levels and addressing long-standing concerns about post-2011 service benefits.</w:t>
      </w:r>
    </w:p>
    <w:p w14:paraId="14CC7FA9" w14:textId="77777777" w:rsidR="00983890" w:rsidRPr="00983890" w:rsidRDefault="00983890" w:rsidP="00983890">
      <w:pPr>
        <w:spacing w:before="100" w:beforeAutospacing="1" w:after="100" w:afterAutospacing="1" w:line="240" w:lineRule="auto"/>
        <w:rPr>
          <w:rFonts w:ascii="Times New Roman" w:eastAsia="Times New Roman" w:hAnsi="Times New Roman" w:cs="Times New Roman"/>
          <w:kern w:val="0"/>
          <w:lang w:eastAsia="en-GB"/>
          <w14:ligatures w14:val="none"/>
        </w:rPr>
      </w:pPr>
      <w:r w:rsidRPr="00983890">
        <w:rPr>
          <w:rFonts w:ascii="Times New Roman" w:eastAsia="Times New Roman" w:hAnsi="Times New Roman" w:cs="Times New Roman"/>
          <w:kern w:val="0"/>
          <w:lang w:eastAsia="en-GB"/>
          <w14:ligatures w14:val="none"/>
        </w:rPr>
        <w:t>Key recommendations include:</w:t>
      </w:r>
    </w:p>
    <w:p w14:paraId="044A314B" w14:textId="77777777" w:rsidR="00983890" w:rsidRPr="00983890" w:rsidRDefault="00983890" w:rsidP="00983890">
      <w:pPr>
        <w:numPr>
          <w:ilvl w:val="0"/>
          <w:numId w:val="1"/>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983890">
        <w:rPr>
          <w:rFonts w:ascii="Times New Roman" w:eastAsia="Times New Roman" w:hAnsi="Times New Roman" w:cs="Times New Roman"/>
          <w:kern w:val="0"/>
          <w:lang w:eastAsia="en-GB"/>
          <w14:ligatures w14:val="none"/>
        </w:rPr>
        <w:t>Restoring the target pension level to two-thirds of pensionable stipend for future service.</w:t>
      </w:r>
    </w:p>
    <w:p w14:paraId="2D51B4E2" w14:textId="77777777" w:rsidR="00983890" w:rsidRPr="00983890" w:rsidRDefault="00983890" w:rsidP="00983890">
      <w:pPr>
        <w:numPr>
          <w:ilvl w:val="0"/>
          <w:numId w:val="1"/>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983890">
        <w:rPr>
          <w:rFonts w:ascii="Times New Roman" w:eastAsia="Times New Roman" w:hAnsi="Times New Roman" w:cs="Times New Roman"/>
          <w:kern w:val="0"/>
          <w:lang w:eastAsia="en-GB"/>
          <w14:ligatures w14:val="none"/>
        </w:rPr>
        <w:t>Changing the reference stipend used to calculate pensions at commencement by removing the ‘one-year lag’. This would provide a boost to all pensions coming into payment.</w:t>
      </w:r>
    </w:p>
    <w:p w14:paraId="32950324" w14:textId="77777777" w:rsidR="00983890" w:rsidRPr="00983890" w:rsidRDefault="00983890" w:rsidP="00983890">
      <w:pPr>
        <w:numPr>
          <w:ilvl w:val="0"/>
          <w:numId w:val="1"/>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983890">
        <w:rPr>
          <w:rFonts w:ascii="Times New Roman" w:eastAsia="Times New Roman" w:hAnsi="Times New Roman" w:cs="Times New Roman"/>
          <w:kern w:val="0"/>
          <w:lang w:eastAsia="en-GB"/>
          <w14:ligatures w14:val="none"/>
        </w:rPr>
        <w:t>Uplifting benefits for active and deferred members to reflect a two-thirds accrual rate since 2011.</w:t>
      </w:r>
    </w:p>
    <w:p w14:paraId="19A64908" w14:textId="77777777" w:rsidR="00983890" w:rsidRPr="00983890" w:rsidRDefault="00983890" w:rsidP="00983890">
      <w:pPr>
        <w:numPr>
          <w:ilvl w:val="0"/>
          <w:numId w:val="1"/>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983890">
        <w:rPr>
          <w:rFonts w:ascii="Times New Roman" w:eastAsia="Times New Roman" w:hAnsi="Times New Roman" w:cs="Times New Roman"/>
          <w:kern w:val="0"/>
          <w:lang w:eastAsia="en-GB"/>
          <w14:ligatures w14:val="none"/>
        </w:rPr>
        <w:t>Providing an increase to pensions that have come into payment since 2011.</w:t>
      </w:r>
    </w:p>
    <w:p w14:paraId="1B4C804A" w14:textId="77777777" w:rsidR="00983890" w:rsidRPr="00983890" w:rsidRDefault="00983890" w:rsidP="00983890">
      <w:pPr>
        <w:spacing w:before="100" w:beforeAutospacing="1" w:after="100" w:afterAutospacing="1" w:line="240" w:lineRule="auto"/>
        <w:rPr>
          <w:rFonts w:ascii="Times New Roman" w:eastAsia="Times New Roman" w:hAnsi="Times New Roman" w:cs="Times New Roman"/>
          <w:kern w:val="0"/>
          <w:lang w:eastAsia="en-GB"/>
          <w14:ligatures w14:val="none"/>
        </w:rPr>
      </w:pPr>
      <w:r w:rsidRPr="00983890">
        <w:rPr>
          <w:rFonts w:ascii="Times New Roman" w:eastAsia="Times New Roman" w:hAnsi="Times New Roman" w:cs="Times New Roman"/>
          <w:kern w:val="0"/>
          <w:lang w:eastAsia="en-GB"/>
          <w14:ligatures w14:val="none"/>
        </w:rPr>
        <w:t>If adopted in full (including the proposed uplift to the National Minimum Stipend), these improvements would provide a full clergy pension after 40 years in excess of £20,000 per annum in today’s money, which together with a full state pension would give an income in retirement in excess of £32,000 per annum. The proposals would mean that an additional £900 million would be paid out to clergy during their retirement.</w:t>
      </w:r>
    </w:p>
    <w:p w14:paraId="60E25C31" w14:textId="77777777" w:rsidR="00983890" w:rsidRPr="00983890" w:rsidRDefault="00983890" w:rsidP="00983890">
      <w:pPr>
        <w:spacing w:before="100" w:beforeAutospacing="1" w:after="100" w:afterAutospacing="1" w:line="240" w:lineRule="auto"/>
        <w:rPr>
          <w:rFonts w:ascii="Times New Roman" w:eastAsia="Times New Roman" w:hAnsi="Times New Roman" w:cs="Times New Roman"/>
          <w:kern w:val="0"/>
          <w:lang w:eastAsia="en-GB"/>
          <w14:ligatures w14:val="none"/>
        </w:rPr>
      </w:pPr>
      <w:r w:rsidRPr="00983890">
        <w:rPr>
          <w:rFonts w:ascii="Times New Roman" w:eastAsia="Times New Roman" w:hAnsi="Times New Roman" w:cs="Times New Roman"/>
          <w:kern w:val="0"/>
          <w:lang w:eastAsia="en-GB"/>
          <w14:ligatures w14:val="none"/>
        </w:rPr>
        <w:t>In addition, further support for clergy retirement housing will be announced in the coming weeks that builds upon the </w:t>
      </w:r>
      <w:hyperlink r:id="rId5" w:history="1">
        <w:r w:rsidRPr="00983890">
          <w:rPr>
            <w:rFonts w:ascii="Times New Roman" w:eastAsia="Times New Roman" w:hAnsi="Times New Roman" w:cs="Times New Roman"/>
            <w:color w:val="0000FF"/>
            <w:kern w:val="0"/>
            <w:u w:val="single"/>
            <w:lang w:eastAsia="en-GB"/>
            <w14:ligatures w14:val="none"/>
          </w:rPr>
          <w:t>Enabling Choice</w:t>
        </w:r>
      </w:hyperlink>
      <w:r w:rsidRPr="00983890">
        <w:rPr>
          <w:rFonts w:ascii="Times New Roman" w:eastAsia="Times New Roman" w:hAnsi="Times New Roman" w:cs="Times New Roman"/>
          <w:kern w:val="0"/>
          <w:lang w:eastAsia="en-GB"/>
          <w14:ligatures w14:val="none"/>
        </w:rPr>
        <w:t xml:space="preserve"> discussions from last year.</w:t>
      </w:r>
    </w:p>
    <w:p w14:paraId="66F79E50" w14:textId="77777777" w:rsidR="00983890" w:rsidRPr="00983890" w:rsidRDefault="00983890" w:rsidP="00983890">
      <w:pPr>
        <w:spacing w:before="100" w:beforeAutospacing="1" w:after="100" w:afterAutospacing="1" w:line="240" w:lineRule="auto"/>
        <w:rPr>
          <w:rFonts w:ascii="Times New Roman" w:eastAsia="Times New Roman" w:hAnsi="Times New Roman" w:cs="Times New Roman"/>
          <w:kern w:val="0"/>
          <w:lang w:eastAsia="en-GB"/>
          <w14:ligatures w14:val="none"/>
        </w:rPr>
      </w:pPr>
      <w:r w:rsidRPr="00983890">
        <w:rPr>
          <w:rFonts w:ascii="Times New Roman" w:eastAsia="Times New Roman" w:hAnsi="Times New Roman" w:cs="Times New Roman"/>
          <w:kern w:val="0"/>
          <w:lang w:eastAsia="en-GB"/>
          <w14:ligatures w14:val="none"/>
        </w:rPr>
        <w:t xml:space="preserve">The </w:t>
      </w:r>
      <w:r w:rsidRPr="00983890">
        <w:rPr>
          <w:rFonts w:ascii="Times New Roman" w:eastAsia="Times New Roman" w:hAnsi="Times New Roman" w:cs="Times New Roman"/>
          <w:b/>
          <w:bCs/>
          <w:kern w:val="0"/>
          <w:lang w:eastAsia="en-GB"/>
          <w14:ligatures w14:val="none"/>
        </w:rPr>
        <w:t>Rev Dr Ian Paul</w:t>
      </w:r>
      <w:r w:rsidRPr="00983890">
        <w:rPr>
          <w:rFonts w:ascii="Times New Roman" w:eastAsia="Times New Roman" w:hAnsi="Times New Roman" w:cs="Times New Roman"/>
          <w:kern w:val="0"/>
          <w:lang w:eastAsia="en-GB"/>
          <w14:ligatures w14:val="none"/>
        </w:rPr>
        <w:t>, a member of Archbishops’ Council who brought the motion to Synod last year which initiated a review of clergy pensions, said: “This is fantastic news, which I hope will be of great encouragement to all serving and retired clergy.</w:t>
      </w:r>
    </w:p>
    <w:p w14:paraId="44814D16" w14:textId="77777777" w:rsidR="00983890" w:rsidRPr="00983890" w:rsidRDefault="00983890" w:rsidP="00983890">
      <w:pPr>
        <w:spacing w:before="100" w:beforeAutospacing="1" w:after="100" w:afterAutospacing="1" w:line="240" w:lineRule="auto"/>
        <w:rPr>
          <w:rFonts w:ascii="Times New Roman" w:eastAsia="Times New Roman" w:hAnsi="Times New Roman" w:cs="Times New Roman"/>
          <w:kern w:val="0"/>
          <w:lang w:eastAsia="en-GB"/>
          <w14:ligatures w14:val="none"/>
        </w:rPr>
      </w:pPr>
      <w:r w:rsidRPr="00983890">
        <w:rPr>
          <w:rFonts w:ascii="Times New Roman" w:eastAsia="Times New Roman" w:hAnsi="Times New Roman" w:cs="Times New Roman"/>
          <w:kern w:val="0"/>
          <w:lang w:eastAsia="en-GB"/>
          <w14:ligatures w14:val="none"/>
        </w:rPr>
        <w:t>“It is the fruit of many years of campaigning, and I am grateful both to the Clergy Pension Action team, and to John Ball and Clive Mather, of the Church of England Pensions Board, for their hard work and their positive engagement.</w:t>
      </w:r>
    </w:p>
    <w:p w14:paraId="2F771FA8" w14:textId="77777777" w:rsidR="00983890" w:rsidRPr="00983890" w:rsidRDefault="00983890" w:rsidP="00983890">
      <w:pPr>
        <w:spacing w:before="100" w:beforeAutospacing="1" w:after="100" w:afterAutospacing="1" w:line="240" w:lineRule="auto"/>
        <w:rPr>
          <w:rFonts w:ascii="Times New Roman" w:eastAsia="Times New Roman" w:hAnsi="Times New Roman" w:cs="Times New Roman"/>
          <w:kern w:val="0"/>
          <w:lang w:eastAsia="en-GB"/>
          <w14:ligatures w14:val="none"/>
        </w:rPr>
      </w:pPr>
      <w:r w:rsidRPr="00983890">
        <w:rPr>
          <w:rFonts w:ascii="Times New Roman" w:eastAsia="Times New Roman" w:hAnsi="Times New Roman" w:cs="Times New Roman"/>
          <w:kern w:val="0"/>
          <w:lang w:eastAsia="en-GB"/>
          <w14:ligatures w14:val="none"/>
        </w:rPr>
        <w:lastRenderedPageBreak/>
        <w:t>“This puts right a serious injustice, and I look forward to further review work on the pension and stipend following July Synod.”</w:t>
      </w:r>
    </w:p>
    <w:p w14:paraId="080641A2" w14:textId="77777777" w:rsidR="00983890" w:rsidRPr="00983890" w:rsidRDefault="00983890" w:rsidP="00983890">
      <w:pPr>
        <w:spacing w:before="100" w:beforeAutospacing="1" w:after="100" w:afterAutospacing="1" w:line="240" w:lineRule="auto"/>
        <w:rPr>
          <w:rFonts w:ascii="Times New Roman" w:eastAsia="Times New Roman" w:hAnsi="Times New Roman" w:cs="Times New Roman"/>
          <w:kern w:val="0"/>
          <w:lang w:eastAsia="en-GB"/>
          <w14:ligatures w14:val="none"/>
        </w:rPr>
      </w:pPr>
      <w:r w:rsidRPr="00983890">
        <w:rPr>
          <w:rFonts w:ascii="Times New Roman" w:eastAsia="Times New Roman" w:hAnsi="Times New Roman" w:cs="Times New Roman"/>
          <w:kern w:val="0"/>
          <w:lang w:eastAsia="en-GB"/>
          <w14:ligatures w14:val="none"/>
        </w:rPr>
        <w:t xml:space="preserve">Archbishops’ Council member, the </w:t>
      </w:r>
      <w:r w:rsidRPr="00983890">
        <w:rPr>
          <w:rFonts w:ascii="Times New Roman" w:eastAsia="Times New Roman" w:hAnsi="Times New Roman" w:cs="Times New Roman"/>
          <w:b/>
          <w:bCs/>
          <w:kern w:val="0"/>
          <w:lang w:eastAsia="en-GB"/>
          <w14:ligatures w14:val="none"/>
        </w:rPr>
        <w:t>Ven Dr Miranda Threlfall-Holmes</w:t>
      </w:r>
      <w:r w:rsidRPr="00983890">
        <w:rPr>
          <w:rFonts w:ascii="Times New Roman" w:eastAsia="Times New Roman" w:hAnsi="Times New Roman" w:cs="Times New Roman"/>
          <w:kern w:val="0"/>
          <w:lang w:eastAsia="en-GB"/>
          <w14:ligatures w14:val="none"/>
        </w:rPr>
        <w:t>, said: “This set of proposals will come as a huge relief to clergy and pensioners.</w:t>
      </w:r>
    </w:p>
    <w:p w14:paraId="73108FE8" w14:textId="77777777" w:rsidR="00983890" w:rsidRPr="00983890" w:rsidRDefault="00983890" w:rsidP="00983890">
      <w:pPr>
        <w:spacing w:before="100" w:beforeAutospacing="1" w:after="100" w:afterAutospacing="1" w:line="240" w:lineRule="auto"/>
        <w:rPr>
          <w:rFonts w:ascii="Times New Roman" w:eastAsia="Times New Roman" w:hAnsi="Times New Roman" w:cs="Times New Roman"/>
          <w:kern w:val="0"/>
          <w:lang w:eastAsia="en-GB"/>
          <w14:ligatures w14:val="none"/>
        </w:rPr>
      </w:pPr>
      <w:r w:rsidRPr="00983890">
        <w:rPr>
          <w:rFonts w:ascii="Times New Roman" w:eastAsia="Times New Roman" w:hAnsi="Times New Roman" w:cs="Times New Roman"/>
          <w:kern w:val="0"/>
          <w:lang w:eastAsia="en-GB"/>
          <w14:ligatures w14:val="none"/>
        </w:rPr>
        <w:t>“Nobody is in ministry for the pay, but the covenant the Church makes with clergy is that they should be freed by the stipend from financial stress. In recent years this covenant has been straining at the seams, and thousands of clergy have been asking for the restoration of the historic two-thirds pension, which this package now effectively provides.</w:t>
      </w:r>
    </w:p>
    <w:p w14:paraId="5D6DAFFD" w14:textId="77777777" w:rsidR="00983890" w:rsidRPr="00983890" w:rsidRDefault="00983890" w:rsidP="00983890">
      <w:pPr>
        <w:spacing w:before="100" w:beforeAutospacing="1" w:after="100" w:afterAutospacing="1" w:line="240" w:lineRule="auto"/>
        <w:rPr>
          <w:rFonts w:ascii="Times New Roman" w:eastAsia="Times New Roman" w:hAnsi="Times New Roman" w:cs="Times New Roman"/>
          <w:kern w:val="0"/>
          <w:lang w:eastAsia="en-GB"/>
          <w14:ligatures w14:val="none"/>
        </w:rPr>
      </w:pPr>
      <w:r w:rsidRPr="00983890">
        <w:rPr>
          <w:rFonts w:ascii="Times New Roman" w:eastAsia="Times New Roman" w:hAnsi="Times New Roman" w:cs="Times New Roman"/>
          <w:kern w:val="0"/>
          <w:lang w:eastAsia="en-GB"/>
          <w14:ligatures w14:val="none"/>
        </w:rPr>
        <w:t>“I hope they feel heard today, and I pray that Synod will approve these proposals whole-heartedly in July, so that we can begin to increase pensions already in payment as soon as is possible.”</w:t>
      </w:r>
    </w:p>
    <w:p w14:paraId="54056EBA" w14:textId="77777777" w:rsidR="00983890" w:rsidRPr="00983890" w:rsidRDefault="00983890" w:rsidP="00983890">
      <w:pPr>
        <w:spacing w:before="100" w:beforeAutospacing="1" w:after="100" w:afterAutospacing="1" w:line="240" w:lineRule="auto"/>
        <w:rPr>
          <w:rFonts w:ascii="Times New Roman" w:eastAsia="Times New Roman" w:hAnsi="Times New Roman" w:cs="Times New Roman"/>
          <w:kern w:val="0"/>
          <w:lang w:eastAsia="en-GB"/>
          <w14:ligatures w14:val="none"/>
        </w:rPr>
      </w:pPr>
      <w:r w:rsidRPr="00983890">
        <w:rPr>
          <w:rFonts w:ascii="Times New Roman" w:eastAsia="Times New Roman" w:hAnsi="Times New Roman" w:cs="Times New Roman"/>
          <w:b/>
          <w:bCs/>
          <w:kern w:val="0"/>
          <w:lang w:eastAsia="en-GB"/>
          <w14:ligatures w14:val="none"/>
        </w:rPr>
        <w:t>Carl Hughes</w:t>
      </w:r>
      <w:r w:rsidRPr="00983890">
        <w:rPr>
          <w:rFonts w:ascii="Times New Roman" w:eastAsia="Times New Roman" w:hAnsi="Times New Roman" w:cs="Times New Roman"/>
          <w:kern w:val="0"/>
          <w:lang w:eastAsia="en-GB"/>
          <w14:ligatures w14:val="none"/>
        </w:rPr>
        <w:t>, chair of the Archbishops’ Council Finance Committee said: “This announcement is part of a package which, if approved, will represent a sea change both in clergy well-being and as to the wider programme of simplification of the national church finances.</w:t>
      </w:r>
    </w:p>
    <w:p w14:paraId="6F75AC09" w14:textId="77777777" w:rsidR="00983890" w:rsidRPr="00983890" w:rsidRDefault="00983890" w:rsidP="00983890">
      <w:pPr>
        <w:spacing w:before="100" w:beforeAutospacing="1" w:after="100" w:afterAutospacing="1" w:line="240" w:lineRule="auto"/>
        <w:rPr>
          <w:rFonts w:ascii="Times New Roman" w:eastAsia="Times New Roman" w:hAnsi="Times New Roman" w:cs="Times New Roman"/>
          <w:kern w:val="0"/>
          <w:lang w:eastAsia="en-GB"/>
          <w14:ligatures w14:val="none"/>
        </w:rPr>
      </w:pPr>
      <w:r w:rsidRPr="00983890">
        <w:rPr>
          <w:rFonts w:ascii="Times New Roman" w:eastAsia="Times New Roman" w:hAnsi="Times New Roman" w:cs="Times New Roman"/>
          <w:kern w:val="0"/>
          <w:lang w:eastAsia="en-GB"/>
          <w14:ligatures w14:val="none"/>
        </w:rPr>
        <w:t>“I hope that these proposed pensions changes will give clergy greater clarity as to the provision for the future but also considerable reassurance as to the level of funding that they will receive and the standard of living that they can expect in retirement.”</w:t>
      </w:r>
    </w:p>
    <w:p w14:paraId="1055C6A4" w14:textId="77777777" w:rsidR="00983890" w:rsidRPr="00983890" w:rsidRDefault="00983890" w:rsidP="00983890">
      <w:pPr>
        <w:spacing w:before="100" w:beforeAutospacing="1" w:after="100" w:afterAutospacing="1" w:line="240" w:lineRule="auto"/>
        <w:rPr>
          <w:rFonts w:ascii="Times New Roman" w:eastAsia="Times New Roman" w:hAnsi="Times New Roman" w:cs="Times New Roman"/>
          <w:kern w:val="0"/>
          <w:lang w:eastAsia="en-GB"/>
          <w14:ligatures w14:val="none"/>
        </w:rPr>
      </w:pPr>
      <w:r w:rsidRPr="00983890">
        <w:rPr>
          <w:rFonts w:ascii="Times New Roman" w:eastAsia="Times New Roman" w:hAnsi="Times New Roman" w:cs="Times New Roman"/>
          <w:kern w:val="0"/>
          <w:lang w:eastAsia="en-GB"/>
          <w14:ligatures w14:val="none"/>
        </w:rPr>
        <w:t>These improvements build on the significantly improved funding position in the CEFPS and respond to the February 2024 General Synod motion.</w:t>
      </w:r>
    </w:p>
    <w:p w14:paraId="45B22E4F" w14:textId="77777777" w:rsidR="00983890" w:rsidRPr="00983890" w:rsidRDefault="00983890" w:rsidP="00983890">
      <w:pPr>
        <w:spacing w:before="100" w:beforeAutospacing="1" w:after="100" w:afterAutospacing="1" w:line="240" w:lineRule="auto"/>
        <w:rPr>
          <w:rFonts w:ascii="Times New Roman" w:eastAsia="Times New Roman" w:hAnsi="Times New Roman" w:cs="Times New Roman"/>
          <w:kern w:val="0"/>
          <w:lang w:eastAsia="en-GB"/>
          <w14:ligatures w14:val="none"/>
        </w:rPr>
      </w:pPr>
      <w:r w:rsidRPr="00983890">
        <w:rPr>
          <w:rFonts w:ascii="Times New Roman" w:eastAsia="Times New Roman" w:hAnsi="Times New Roman" w:cs="Times New Roman"/>
          <w:kern w:val="0"/>
          <w:lang w:eastAsia="en-GB"/>
          <w14:ligatures w14:val="none"/>
        </w:rPr>
        <w:t>The Archbishops’ Council, acting on the analysis provided by the Pensions Board, sees the proposed package as the best way of getting more pension to people as quickly as possible.</w:t>
      </w:r>
    </w:p>
    <w:p w14:paraId="5FA77765" w14:textId="77777777" w:rsidR="00983890" w:rsidRPr="00983890" w:rsidRDefault="00983890" w:rsidP="00983890">
      <w:pPr>
        <w:spacing w:before="100" w:beforeAutospacing="1" w:after="100" w:afterAutospacing="1" w:line="240" w:lineRule="auto"/>
        <w:rPr>
          <w:rFonts w:ascii="Times New Roman" w:eastAsia="Times New Roman" w:hAnsi="Times New Roman" w:cs="Times New Roman"/>
          <w:kern w:val="0"/>
          <w:lang w:eastAsia="en-GB"/>
          <w14:ligatures w14:val="none"/>
        </w:rPr>
      </w:pPr>
      <w:r w:rsidRPr="00983890">
        <w:rPr>
          <w:rFonts w:ascii="Times New Roman" w:eastAsia="Times New Roman" w:hAnsi="Times New Roman" w:cs="Times New Roman"/>
          <w:kern w:val="0"/>
          <w:lang w:eastAsia="en-GB"/>
          <w14:ligatures w14:val="none"/>
        </w:rPr>
        <w:t>The enhancements to clergy pensions are part of a wider clergy well-being package which is currently being finalised. It comes on top of a £2 million grant to the Clergy Support Trust and recent above-inflation stipend increases to catch up on previous years.</w:t>
      </w:r>
    </w:p>
    <w:p w14:paraId="0974CF13" w14:textId="77777777" w:rsidR="00983890" w:rsidRDefault="00983890"/>
    <w:sectPr w:rsidR="00983890" w:rsidSect="00983890">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C1622BA"/>
    <w:multiLevelType w:val="multilevel"/>
    <w:tmpl w:val="BE485D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8945062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3890"/>
    <w:rsid w:val="0024248B"/>
    <w:rsid w:val="00983890"/>
    <w:rsid w:val="00A13215"/>
    <w:rsid w:val="00E62D7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E37C18"/>
  <w15:chartTrackingRefBased/>
  <w15:docId w15:val="{BE92E152-2568-47DB-91AC-E17C3926BB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8389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8389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8389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8389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8389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8389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8389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8389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8389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8389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8389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8389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8389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8389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8389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8389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8389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83890"/>
    <w:rPr>
      <w:rFonts w:eastAsiaTheme="majorEastAsia" w:cstheme="majorBidi"/>
      <w:color w:val="272727" w:themeColor="text1" w:themeTint="D8"/>
    </w:rPr>
  </w:style>
  <w:style w:type="paragraph" w:styleId="Title">
    <w:name w:val="Title"/>
    <w:basedOn w:val="Normal"/>
    <w:next w:val="Normal"/>
    <w:link w:val="TitleChar"/>
    <w:uiPriority w:val="10"/>
    <w:qFormat/>
    <w:rsid w:val="0098389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8389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8389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8389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83890"/>
    <w:pPr>
      <w:spacing w:before="160"/>
      <w:jc w:val="center"/>
    </w:pPr>
    <w:rPr>
      <w:i/>
      <w:iCs/>
      <w:color w:val="404040" w:themeColor="text1" w:themeTint="BF"/>
    </w:rPr>
  </w:style>
  <w:style w:type="character" w:customStyle="1" w:styleId="QuoteChar">
    <w:name w:val="Quote Char"/>
    <w:basedOn w:val="DefaultParagraphFont"/>
    <w:link w:val="Quote"/>
    <w:uiPriority w:val="29"/>
    <w:rsid w:val="00983890"/>
    <w:rPr>
      <w:i/>
      <w:iCs/>
      <w:color w:val="404040" w:themeColor="text1" w:themeTint="BF"/>
    </w:rPr>
  </w:style>
  <w:style w:type="paragraph" w:styleId="ListParagraph">
    <w:name w:val="List Paragraph"/>
    <w:basedOn w:val="Normal"/>
    <w:uiPriority w:val="34"/>
    <w:qFormat/>
    <w:rsid w:val="00983890"/>
    <w:pPr>
      <w:ind w:left="720"/>
      <w:contextualSpacing/>
    </w:pPr>
  </w:style>
  <w:style w:type="character" w:styleId="IntenseEmphasis">
    <w:name w:val="Intense Emphasis"/>
    <w:basedOn w:val="DefaultParagraphFont"/>
    <w:uiPriority w:val="21"/>
    <w:qFormat/>
    <w:rsid w:val="00983890"/>
    <w:rPr>
      <w:i/>
      <w:iCs/>
      <w:color w:val="0F4761" w:themeColor="accent1" w:themeShade="BF"/>
    </w:rPr>
  </w:style>
  <w:style w:type="paragraph" w:styleId="IntenseQuote">
    <w:name w:val="Intense Quote"/>
    <w:basedOn w:val="Normal"/>
    <w:next w:val="Normal"/>
    <w:link w:val="IntenseQuoteChar"/>
    <w:uiPriority w:val="30"/>
    <w:qFormat/>
    <w:rsid w:val="0098389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83890"/>
    <w:rPr>
      <w:i/>
      <w:iCs/>
      <w:color w:val="0F4761" w:themeColor="accent1" w:themeShade="BF"/>
    </w:rPr>
  </w:style>
  <w:style w:type="character" w:styleId="IntenseReference">
    <w:name w:val="Intense Reference"/>
    <w:basedOn w:val="DefaultParagraphFont"/>
    <w:uiPriority w:val="32"/>
    <w:qFormat/>
    <w:rsid w:val="0098389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95308738">
      <w:bodyDiv w:val="1"/>
      <w:marLeft w:val="0"/>
      <w:marRight w:val="0"/>
      <w:marTop w:val="0"/>
      <w:marBottom w:val="0"/>
      <w:divBdr>
        <w:top w:val="none" w:sz="0" w:space="0" w:color="auto"/>
        <w:left w:val="none" w:sz="0" w:space="0" w:color="auto"/>
        <w:bottom w:val="none" w:sz="0" w:space="0" w:color="auto"/>
        <w:right w:val="none" w:sz="0" w:space="0" w:color="auto"/>
      </w:divBdr>
      <w:divsChild>
        <w:div w:id="160317507">
          <w:marLeft w:val="0"/>
          <w:marRight w:val="0"/>
          <w:marTop w:val="0"/>
          <w:marBottom w:val="0"/>
          <w:divBdr>
            <w:top w:val="none" w:sz="0" w:space="0" w:color="auto"/>
            <w:left w:val="none" w:sz="0" w:space="0" w:color="auto"/>
            <w:bottom w:val="none" w:sz="0" w:space="0" w:color="auto"/>
            <w:right w:val="none" w:sz="0" w:space="0" w:color="auto"/>
          </w:divBdr>
        </w:div>
        <w:div w:id="1099788339">
          <w:marLeft w:val="0"/>
          <w:marRight w:val="0"/>
          <w:marTop w:val="0"/>
          <w:marBottom w:val="0"/>
          <w:divBdr>
            <w:top w:val="none" w:sz="0" w:space="0" w:color="auto"/>
            <w:left w:val="none" w:sz="0" w:space="0" w:color="auto"/>
            <w:bottom w:val="none" w:sz="0" w:space="0" w:color="auto"/>
            <w:right w:val="none" w:sz="0" w:space="0" w:color="auto"/>
          </w:divBdr>
          <w:divsChild>
            <w:div w:id="1036931065">
              <w:marLeft w:val="0"/>
              <w:marRight w:val="0"/>
              <w:marTop w:val="0"/>
              <w:marBottom w:val="0"/>
              <w:divBdr>
                <w:top w:val="none" w:sz="0" w:space="0" w:color="auto"/>
                <w:left w:val="none" w:sz="0" w:space="0" w:color="auto"/>
                <w:bottom w:val="none" w:sz="0" w:space="0" w:color="auto"/>
                <w:right w:val="none" w:sz="0" w:space="0" w:color="auto"/>
              </w:divBdr>
              <w:divsChild>
                <w:div w:id="1908413553">
                  <w:marLeft w:val="0"/>
                  <w:marRight w:val="0"/>
                  <w:marTop w:val="0"/>
                  <w:marBottom w:val="0"/>
                  <w:divBdr>
                    <w:top w:val="none" w:sz="0" w:space="0" w:color="auto"/>
                    <w:left w:val="none" w:sz="0" w:space="0" w:color="auto"/>
                    <w:bottom w:val="none" w:sz="0" w:space="0" w:color="auto"/>
                    <w:right w:val="none" w:sz="0" w:space="0" w:color="auto"/>
                  </w:divBdr>
                </w:div>
              </w:divsChild>
            </w:div>
            <w:div w:id="1245455908">
              <w:marLeft w:val="0"/>
              <w:marRight w:val="0"/>
              <w:marTop w:val="0"/>
              <w:marBottom w:val="0"/>
              <w:divBdr>
                <w:top w:val="none" w:sz="0" w:space="0" w:color="auto"/>
                <w:left w:val="none" w:sz="0" w:space="0" w:color="auto"/>
                <w:bottom w:val="none" w:sz="0" w:space="0" w:color="auto"/>
                <w:right w:val="none" w:sz="0" w:space="0" w:color="auto"/>
              </w:divBdr>
              <w:divsChild>
                <w:div w:id="1158615563">
                  <w:marLeft w:val="0"/>
                  <w:marRight w:val="0"/>
                  <w:marTop w:val="0"/>
                  <w:marBottom w:val="0"/>
                  <w:divBdr>
                    <w:top w:val="none" w:sz="0" w:space="0" w:color="auto"/>
                    <w:left w:val="none" w:sz="0" w:space="0" w:color="auto"/>
                    <w:bottom w:val="none" w:sz="0" w:space="0" w:color="auto"/>
                    <w:right w:val="none" w:sz="0" w:space="0" w:color="auto"/>
                  </w:divBdr>
                  <w:divsChild>
                    <w:div w:id="909384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churchofengland.org/resources/clergy-resources/retirement-housing/enabling-choice"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769</Words>
  <Characters>4384</Characters>
  <Application>Microsoft Office Word</Application>
  <DocSecurity>4</DocSecurity>
  <Lines>36</Lines>
  <Paragraphs>10</Paragraphs>
  <ScaleCrop>false</ScaleCrop>
  <Company/>
  <LinksUpToDate>false</LinksUpToDate>
  <CharactersWithSpaces>5143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Malcolm Liles</dc:creator>
  <cp:keywords/>
  <dc:description/>
  <cp:lastModifiedBy>David Lewis</cp:lastModifiedBy>
  <cp:revision>2</cp:revision>
  <dcterms:created xsi:type="dcterms:W3CDTF">2025-05-29T09:28:00Z</dcterms:created>
  <dcterms:modified xsi:type="dcterms:W3CDTF">2025-05-29T09:28:00Z</dcterms:modified>
</cp:coreProperties>
</file>